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DD4D3" w14:textId="277AD490" w:rsidR="003D3515" w:rsidRPr="003D3515" w:rsidRDefault="00FF7242" w:rsidP="00FF7242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№2</w:t>
      </w:r>
    </w:p>
    <w:p w14:paraId="4642EF6D" w14:textId="77777777" w:rsidR="00FF7242" w:rsidRDefault="003D3515" w:rsidP="00FF7242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3D351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F7242" w:rsidRPr="003D3515">
        <w:rPr>
          <w:rFonts w:ascii="Times New Roman" w:eastAsia="Times New Roman" w:hAnsi="Times New Roman" w:cs="Times New Roman"/>
          <w:sz w:val="22"/>
          <w:szCs w:val="22"/>
        </w:rPr>
        <w:t>Утверждено</w:t>
      </w:r>
      <w:r w:rsidRPr="003D351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F7242" w:rsidRPr="003D3515">
        <w:rPr>
          <w:rFonts w:ascii="Times New Roman" w:eastAsia="Times New Roman" w:hAnsi="Times New Roman" w:cs="Times New Roman"/>
          <w:sz w:val="22"/>
          <w:szCs w:val="22"/>
        </w:rPr>
        <w:t xml:space="preserve">приказом </w:t>
      </w:r>
      <w:r w:rsidR="00FF7242">
        <w:rPr>
          <w:rFonts w:ascii="Times New Roman" w:eastAsia="Times New Roman" w:hAnsi="Times New Roman" w:cs="Times New Roman"/>
          <w:sz w:val="22"/>
          <w:szCs w:val="22"/>
        </w:rPr>
        <w:t xml:space="preserve">директора </w:t>
      </w:r>
    </w:p>
    <w:p w14:paraId="4E56AAA4" w14:textId="6AD69C9C" w:rsidR="003D3515" w:rsidRPr="003D3515" w:rsidRDefault="003D3515" w:rsidP="00FF7242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3D3515">
        <w:rPr>
          <w:rFonts w:ascii="Times New Roman" w:eastAsia="Times New Roman" w:hAnsi="Times New Roman" w:cs="Times New Roman"/>
          <w:sz w:val="22"/>
          <w:szCs w:val="22"/>
        </w:rPr>
        <w:t xml:space="preserve">МКУ </w:t>
      </w:r>
      <w:r w:rsidR="00484BA8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3D3515">
        <w:rPr>
          <w:rFonts w:ascii="Times New Roman" w:eastAsia="Times New Roman" w:hAnsi="Times New Roman" w:cs="Times New Roman"/>
          <w:sz w:val="22"/>
          <w:szCs w:val="22"/>
        </w:rPr>
        <w:t xml:space="preserve">Управление </w:t>
      </w:r>
      <w:r w:rsidR="00484BA8">
        <w:rPr>
          <w:rFonts w:ascii="Times New Roman" w:eastAsia="Times New Roman" w:hAnsi="Times New Roman" w:cs="Times New Roman"/>
          <w:sz w:val="22"/>
          <w:szCs w:val="22"/>
        </w:rPr>
        <w:t>по делам ГО и ЧС»</w:t>
      </w:r>
    </w:p>
    <w:p w14:paraId="6DDD2A52" w14:textId="0EF4E835" w:rsidR="003D3515" w:rsidRPr="003D3515" w:rsidRDefault="00FF7242" w:rsidP="003D3515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от ________________№_________</w:t>
      </w:r>
    </w:p>
    <w:p w14:paraId="58AD7656" w14:textId="77777777" w:rsidR="003D3515" w:rsidRDefault="003D3515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11A1A679" w14:textId="77777777" w:rsidR="003D3515" w:rsidRDefault="003D3515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17C32A6" w14:textId="77777777" w:rsidR="001E7134" w:rsidRDefault="001E71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14AFB0BF" w14:textId="77777777" w:rsidR="001E7134" w:rsidRDefault="001E71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5324EB53" w14:textId="77777777" w:rsidR="006535A9" w:rsidRDefault="006535A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331C49D5" w14:textId="77777777" w:rsidR="001E7134" w:rsidRDefault="001E71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537E893E" w14:textId="77777777" w:rsidR="006535A9" w:rsidRDefault="006535A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6ED0C5DD" w14:textId="77777777" w:rsidR="006535A9" w:rsidRDefault="006535A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12522E58" w14:textId="77777777" w:rsidR="006535A9" w:rsidRDefault="006535A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5F49496E" w14:textId="77777777" w:rsidR="001E7134" w:rsidRPr="006535A9" w:rsidRDefault="003B03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535A9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1992E960" w14:textId="77777777" w:rsidR="001E7134" w:rsidRDefault="003B03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535A9">
        <w:rPr>
          <w:rFonts w:ascii="Times New Roman" w:hAnsi="Times New Roman"/>
          <w:b/>
          <w:sz w:val="28"/>
          <w:szCs w:val="28"/>
        </w:rPr>
        <w:t>о конфлик</w:t>
      </w:r>
      <w:r w:rsidR="00354D19" w:rsidRPr="006535A9">
        <w:rPr>
          <w:rFonts w:ascii="Times New Roman" w:hAnsi="Times New Roman"/>
          <w:b/>
          <w:sz w:val="28"/>
          <w:szCs w:val="28"/>
        </w:rPr>
        <w:t xml:space="preserve">те интересов работников </w:t>
      </w:r>
    </w:p>
    <w:p w14:paraId="29F724D8" w14:textId="55CA853D" w:rsidR="006535A9" w:rsidRPr="006535A9" w:rsidRDefault="006535A9">
      <w:pPr>
        <w:pStyle w:val="a9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казенного учреждения «Управление по делам гражданской обороны и чрезвычайным ситуациям» Ванинского муниципального района Хабаровского края</w:t>
      </w:r>
    </w:p>
    <w:p w14:paraId="56EEE43A" w14:textId="77777777" w:rsidR="003D3515" w:rsidRPr="006535A9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25B67A69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6482D2DA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09DFE4B1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6D551890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49C4A57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6B877F2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1DDE8736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CF5E5AD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00790D7F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3F076720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1A0C13FD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5C679C49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0DE39263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6E7388B9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61511A37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F67974E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442477AF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4610413A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8A320F0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25339358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46A8700F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46DFC82A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120ECF7F" w14:textId="77777777" w:rsidR="003D3515" w:rsidRDefault="003D351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65BBCD13" w14:textId="77777777" w:rsidR="006535A9" w:rsidRDefault="006535A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3C534701" w14:textId="77777777" w:rsidR="003D3515" w:rsidRDefault="003D3515" w:rsidP="003D351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1D7CB93" w14:textId="536CF72D" w:rsidR="00484BA8" w:rsidRDefault="006535A9" w:rsidP="003D351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р.п</w:t>
      </w:r>
      <w:proofErr w:type="spellEnd"/>
      <w:r>
        <w:rPr>
          <w:rFonts w:ascii="Times New Roman" w:hAnsi="Times New Roman"/>
          <w:b/>
          <w:sz w:val="24"/>
          <w:szCs w:val="24"/>
        </w:rPr>
        <w:t>. Ванино</w:t>
      </w:r>
    </w:p>
    <w:p w14:paraId="2EA9BAEB" w14:textId="13D0D769" w:rsidR="003D3515" w:rsidRPr="003D3515" w:rsidRDefault="006535A9" w:rsidP="003D351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2024г.</w:t>
      </w:r>
    </w:p>
    <w:p w14:paraId="40748E28" w14:textId="77777777" w:rsidR="001E7134" w:rsidRDefault="003B03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Цели и задачи положения о конфликте интересов</w:t>
      </w:r>
    </w:p>
    <w:p w14:paraId="527E64A1" w14:textId="77777777" w:rsidR="001E7134" w:rsidRDefault="001E71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55E754FF" w14:textId="1DAAD212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Положение о конфликте интересов в </w:t>
      </w:r>
      <w:r w:rsidR="006535A9">
        <w:rPr>
          <w:rFonts w:ascii="Times New Roman" w:hAnsi="Times New Roman"/>
          <w:sz w:val="28"/>
          <w:szCs w:val="28"/>
        </w:rPr>
        <w:t xml:space="preserve">муниципальном </w:t>
      </w:r>
      <w:r w:rsidR="003D3515">
        <w:rPr>
          <w:rFonts w:ascii="Times New Roman" w:hAnsi="Times New Roman"/>
          <w:sz w:val="28"/>
          <w:szCs w:val="28"/>
        </w:rPr>
        <w:t>каз</w:t>
      </w:r>
      <w:r w:rsidR="006535A9">
        <w:rPr>
          <w:rFonts w:ascii="Times New Roman" w:hAnsi="Times New Roman"/>
          <w:sz w:val="28"/>
          <w:szCs w:val="28"/>
        </w:rPr>
        <w:t>е</w:t>
      </w:r>
      <w:r w:rsidR="003D3515">
        <w:rPr>
          <w:rFonts w:ascii="Times New Roman" w:hAnsi="Times New Roman"/>
          <w:sz w:val="28"/>
          <w:szCs w:val="28"/>
        </w:rPr>
        <w:t>нном учреждении</w:t>
      </w:r>
      <w:r w:rsidR="003D3515" w:rsidRPr="003D3515">
        <w:rPr>
          <w:rFonts w:ascii="Times New Roman" w:hAnsi="Times New Roman"/>
          <w:sz w:val="28"/>
          <w:szCs w:val="28"/>
        </w:rPr>
        <w:t xml:space="preserve"> «</w:t>
      </w:r>
      <w:r w:rsidR="00484BA8">
        <w:rPr>
          <w:rFonts w:ascii="Times New Roman" w:hAnsi="Times New Roman"/>
          <w:sz w:val="28"/>
          <w:szCs w:val="28"/>
        </w:rPr>
        <w:t>Управление по делам гражданской обороны и чрезвычайным ситуациям</w:t>
      </w:r>
      <w:r w:rsidR="006535A9">
        <w:rPr>
          <w:rFonts w:ascii="Times New Roman" w:hAnsi="Times New Roman"/>
          <w:sz w:val="28"/>
          <w:szCs w:val="28"/>
        </w:rPr>
        <w:t>»</w:t>
      </w:r>
      <w:r w:rsidR="003D3515" w:rsidRPr="003D3515">
        <w:rPr>
          <w:rFonts w:ascii="Times New Roman" w:hAnsi="Times New Roman"/>
          <w:sz w:val="28"/>
          <w:szCs w:val="28"/>
        </w:rPr>
        <w:t xml:space="preserve"> </w:t>
      </w:r>
      <w:r w:rsidR="006535A9">
        <w:rPr>
          <w:rFonts w:ascii="Times New Roman" w:hAnsi="Times New Roman"/>
          <w:sz w:val="28"/>
          <w:szCs w:val="28"/>
        </w:rPr>
        <w:t>Ванинского муниципального района Хабаровского края</w:t>
      </w:r>
      <w:r w:rsidR="003D3515" w:rsidRPr="003D3515">
        <w:rPr>
          <w:rFonts w:ascii="Times New Roman" w:hAnsi="Times New Roman"/>
          <w:sz w:val="28"/>
          <w:szCs w:val="28"/>
        </w:rPr>
        <w:t xml:space="preserve"> (</w:t>
      </w:r>
      <w:r w:rsidR="006535A9" w:rsidRPr="003D3515">
        <w:rPr>
          <w:rFonts w:ascii="Times New Roman" w:hAnsi="Times New Roman"/>
          <w:sz w:val="28"/>
          <w:szCs w:val="28"/>
        </w:rPr>
        <w:t>далее</w:t>
      </w:r>
      <w:r w:rsidR="006535A9">
        <w:rPr>
          <w:rFonts w:ascii="Times New Roman" w:hAnsi="Times New Roman"/>
          <w:sz w:val="28"/>
          <w:szCs w:val="28"/>
        </w:rPr>
        <w:t xml:space="preserve"> </w:t>
      </w:r>
      <w:r w:rsidR="007A2E7A">
        <w:rPr>
          <w:rFonts w:ascii="Times New Roman" w:hAnsi="Times New Roman"/>
          <w:sz w:val="28"/>
          <w:szCs w:val="28"/>
        </w:rPr>
        <w:t>–</w:t>
      </w:r>
      <w:r w:rsidR="003D3515">
        <w:rPr>
          <w:rFonts w:ascii="Times New Roman" w:hAnsi="Times New Roman"/>
          <w:sz w:val="28"/>
          <w:szCs w:val="28"/>
        </w:rPr>
        <w:t xml:space="preserve"> </w:t>
      </w:r>
      <w:r w:rsidR="007A2E7A">
        <w:rPr>
          <w:rFonts w:ascii="Times New Roman" w:hAnsi="Times New Roman"/>
          <w:sz w:val="28"/>
          <w:szCs w:val="28"/>
        </w:rPr>
        <w:t>Учреждение)</w:t>
      </w:r>
      <w:r>
        <w:rPr>
          <w:rFonts w:ascii="Times New Roman" w:hAnsi="Times New Roman"/>
          <w:sz w:val="28"/>
          <w:szCs w:val="28"/>
        </w:rPr>
        <w:t xml:space="preserve"> разработано и утверждено с целью урегулирования и предотвращения конфликта интересов в деятельности своих работников.</w:t>
      </w:r>
    </w:p>
    <w:p w14:paraId="26B492AE" w14:textId="77777777" w:rsidR="001E7134" w:rsidRDefault="003B03B8">
      <w:pPr>
        <w:pStyle w:val="a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</w:t>
      </w:r>
      <w:r w:rsidR="007A2E7A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в ходе выполнения ими трудовых обязанностей.</w:t>
      </w:r>
    </w:p>
    <w:p w14:paraId="786BE118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Конфликт интересов - ситуация, при которой личная заинтересованность (прямая или косвенная) работника (представителя </w:t>
      </w:r>
      <w:r w:rsidR="007A2E7A" w:rsidRPr="007A2E7A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</w:t>
      </w:r>
      <w:r w:rsidR="007A2E7A" w:rsidRPr="007A2E7A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) и правами и законными интересами организации, способное привести к причинению вреда правам и законным интересам, имуществу и (или) деловой репутации </w:t>
      </w:r>
      <w:r w:rsidR="007A2E7A" w:rsidRPr="007A2E7A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, работником (представителем </w:t>
      </w:r>
      <w:r w:rsidR="007A2E7A" w:rsidRPr="007A2E7A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) которой он является.</w:t>
      </w:r>
    </w:p>
    <w:p w14:paraId="5DA74549" w14:textId="77777777" w:rsidR="001E7134" w:rsidRDefault="001E7134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7519ED30" w14:textId="77777777" w:rsidR="001E7134" w:rsidRDefault="003B03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Круг лиц, попадающих под действие положения</w:t>
      </w:r>
    </w:p>
    <w:p w14:paraId="7EAD4B50" w14:textId="77777777" w:rsidR="001E7134" w:rsidRDefault="001E71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592F2616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Действие настоящего положения распространяется на всех работников </w:t>
      </w:r>
      <w:r w:rsidR="007A2E7A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14:paraId="00D4F4BC" w14:textId="77777777" w:rsidR="001E7134" w:rsidRDefault="001E7134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04BD8281" w14:textId="77777777" w:rsidR="001E7134" w:rsidRDefault="003B03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Основные принципы управления конфликтом интересов в </w:t>
      </w:r>
      <w:r w:rsidR="007A2E7A">
        <w:rPr>
          <w:rFonts w:ascii="Times New Roman" w:hAnsi="Times New Roman"/>
          <w:b/>
          <w:sz w:val="28"/>
          <w:szCs w:val="28"/>
        </w:rPr>
        <w:t>Учреждения</w:t>
      </w:r>
    </w:p>
    <w:p w14:paraId="754436CC" w14:textId="77777777" w:rsidR="001E7134" w:rsidRDefault="001E71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54F734B0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основу работы по управлению конфликтом интересов в </w:t>
      </w:r>
      <w:r w:rsidR="007A2E7A">
        <w:rPr>
          <w:rFonts w:ascii="Times New Roman" w:hAnsi="Times New Roman"/>
          <w:sz w:val="28"/>
          <w:szCs w:val="28"/>
        </w:rPr>
        <w:t xml:space="preserve">Учреждении </w:t>
      </w:r>
      <w:r>
        <w:rPr>
          <w:rFonts w:ascii="Times New Roman" w:hAnsi="Times New Roman"/>
          <w:sz w:val="28"/>
          <w:szCs w:val="28"/>
        </w:rPr>
        <w:t>положены следующие принципы:</w:t>
      </w:r>
    </w:p>
    <w:p w14:paraId="2AAD3934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обязательность раскрытия сведений о реальном или потенциальном конфликте интересов;</w:t>
      </w:r>
    </w:p>
    <w:p w14:paraId="52783DA1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индивидуальное рассмотрение и оценка репутационных рисков для </w:t>
      </w:r>
      <w:r w:rsidR="007A2E7A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при выявлении каждого конфликта интересов и его урегулирование;</w:t>
      </w:r>
    </w:p>
    <w:p w14:paraId="69E13D1A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конфиденциальность процесса раскрытия сведений о конфликте интересов и процесса его урегулирования;</w:t>
      </w:r>
    </w:p>
    <w:p w14:paraId="00F1F2B4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соблюдение баланса интересов </w:t>
      </w:r>
      <w:r w:rsidR="007A2E7A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и работника при урегулировании конфликта интересов;</w:t>
      </w:r>
    </w:p>
    <w:p w14:paraId="5CF89837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7A2E7A">
        <w:rPr>
          <w:rFonts w:ascii="Times New Roman" w:hAnsi="Times New Roman"/>
          <w:sz w:val="28"/>
          <w:szCs w:val="28"/>
        </w:rPr>
        <w:t>Учреждением</w:t>
      </w:r>
      <w:r>
        <w:rPr>
          <w:rFonts w:ascii="Times New Roman" w:hAnsi="Times New Roman"/>
          <w:sz w:val="28"/>
          <w:szCs w:val="28"/>
        </w:rPr>
        <w:t>.</w:t>
      </w:r>
    </w:p>
    <w:p w14:paraId="47F451FE" w14:textId="77777777" w:rsidR="001E7134" w:rsidRDefault="001E7134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02FA64AE" w14:textId="77777777" w:rsidR="001E7134" w:rsidRDefault="003B03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Порядок раскрытия конфликта интересов работником </w:t>
      </w:r>
      <w:r w:rsidR="0093794D">
        <w:rPr>
          <w:rFonts w:ascii="Times New Roman" w:hAnsi="Times New Roman"/>
          <w:b/>
          <w:sz w:val="28"/>
          <w:szCs w:val="28"/>
        </w:rPr>
        <w:t xml:space="preserve">Учреждения </w:t>
      </w:r>
      <w:r>
        <w:rPr>
          <w:rFonts w:ascii="Times New Roman" w:hAnsi="Times New Roman"/>
          <w:b/>
          <w:sz w:val="28"/>
          <w:szCs w:val="28"/>
        </w:rPr>
        <w:t>и порядок его урегулирования, в том числе возможные способы разрешения возникшего конфликта интересов</w:t>
      </w:r>
    </w:p>
    <w:p w14:paraId="5AF50DCC" w14:textId="77777777" w:rsidR="001E7134" w:rsidRDefault="001E71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061F39DC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Процедура раскрытия конфликта интересов доводится до сведения всех работников </w:t>
      </w:r>
      <w:r w:rsidR="0093794D" w:rsidRPr="0093794D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. Устанавливаются следующие вид</w:t>
      </w:r>
      <w:r w:rsidR="0093794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раскрытия конфликта интересов, в том числе:</w:t>
      </w:r>
    </w:p>
    <w:p w14:paraId="76FB62DE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9379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раскрытие сведений о конфликте интересов при приеме на работу;</w:t>
      </w:r>
    </w:p>
    <w:p w14:paraId="250CD676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раскрытие сведений о конфликте интересов при назначении на новую должность;</w:t>
      </w:r>
    </w:p>
    <w:p w14:paraId="788C316C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3794D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14:paraId="35510428" w14:textId="77777777" w:rsidR="001E7134" w:rsidRDefault="003B03B8">
      <w:pPr>
        <w:pStyle w:val="a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Раскрытие сведений о конфликте интересов осуществляется в письменном виде (приложение № 1 к настоящему положению). Может быть допустимым первоначальное раскрытие конфликта интересов в устной форме с последующей фиксацией в письменном виде. Сообщение регистрируется в журнале (приложение № 2 к настоящему положению), должностным лицом, ответственным за профилактику коррупционных и иных правонарушений.</w:t>
      </w:r>
    </w:p>
    <w:p w14:paraId="00193931" w14:textId="77777777" w:rsidR="001E7134" w:rsidRDefault="003B03B8">
      <w:pPr>
        <w:pStyle w:val="a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7A2E7A">
        <w:rPr>
          <w:rFonts w:ascii="Times New Roman" w:hAnsi="Times New Roman"/>
          <w:sz w:val="28"/>
          <w:szCs w:val="28"/>
        </w:rPr>
        <w:t>Учреждение</w:t>
      </w:r>
      <w:r w:rsidR="009379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урегулированию конфликта интересов (далее – комиссия) с целью оценки серьезности возникающих для </w:t>
      </w:r>
      <w:r w:rsidR="007A2E7A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рисков и выбора наиболее подходящей формы урегулирования конфликта интересов. По результатам проверки поступившей информации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62B3CB4A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ограничение доступа работника к конкретной информации, которая может затрагивать личные интересы работника;</w:t>
      </w:r>
    </w:p>
    <w:p w14:paraId="268AC275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- добровольный отказ работника </w:t>
      </w:r>
      <w:r w:rsidR="007A2E7A">
        <w:rPr>
          <w:rFonts w:ascii="Times New Roman" w:hAnsi="Times New Roman"/>
          <w:sz w:val="28"/>
          <w:szCs w:val="28"/>
        </w:rPr>
        <w:t>Учреждени</w:t>
      </w:r>
      <w:r w:rsidR="0093794D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3452CB2F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пересмотр и изменение функциональных обязанностей работника;</w:t>
      </w:r>
    </w:p>
    <w:p w14:paraId="6749AB41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103BCD02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отказ работника от своего личного интереса, порождающего конфликт с интересами </w:t>
      </w:r>
      <w:r w:rsidR="0093794D" w:rsidRPr="0093794D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;</w:t>
      </w:r>
    </w:p>
    <w:p w14:paraId="61348AE2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- увольнение работника из </w:t>
      </w:r>
      <w:r w:rsidR="007A2E7A">
        <w:rPr>
          <w:rFonts w:ascii="Times New Roman" w:hAnsi="Times New Roman"/>
          <w:sz w:val="28"/>
          <w:szCs w:val="28"/>
        </w:rPr>
        <w:t>Учреждени</w:t>
      </w:r>
      <w:r w:rsidR="0093794D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по инициативе работника.</w:t>
      </w:r>
    </w:p>
    <w:p w14:paraId="37C0F30B" w14:textId="77777777" w:rsidR="001E7134" w:rsidRDefault="003B03B8">
      <w:pPr>
        <w:pStyle w:val="a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Приведенный перечень способов разрешения конфликта интересов не является исчерпывающим. В каждом конкретном случае могут быть найдены иные формы урегулирования конфликта интересов.</w:t>
      </w:r>
    </w:p>
    <w:p w14:paraId="0038B8E7" w14:textId="77777777" w:rsidR="001E7134" w:rsidRDefault="003B03B8">
      <w:pPr>
        <w:pStyle w:val="a9"/>
        <w:jc w:val="both"/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93794D" w:rsidRPr="0093794D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.</w:t>
      </w:r>
    </w:p>
    <w:p w14:paraId="1B1A2979" w14:textId="77777777" w:rsidR="001E7134" w:rsidRDefault="001E7134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55B5B93C" w14:textId="77777777" w:rsidR="001E7134" w:rsidRDefault="003B03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Обязанности работников в связи с раскрытием и урегулированием конфликта интересов</w:t>
      </w:r>
    </w:p>
    <w:p w14:paraId="37901674" w14:textId="77777777" w:rsidR="001E7134" w:rsidRDefault="001E71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2DBA29F2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14:paraId="59E7FF88" w14:textId="77777777" w:rsidR="001E7134" w:rsidRDefault="003B03B8">
      <w:pPr>
        <w:pStyle w:val="a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- при принятии решений по деловым вопросам и выполнении своих трудовых обязанностей руководствоваться интересами </w:t>
      </w:r>
      <w:r w:rsidR="007A2E7A">
        <w:rPr>
          <w:rFonts w:ascii="Times New Roman" w:hAnsi="Times New Roman"/>
          <w:sz w:val="28"/>
          <w:szCs w:val="28"/>
        </w:rPr>
        <w:t>Учреждени</w:t>
      </w:r>
      <w:r w:rsidR="0093794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– без учета своих личных интересов, интересов своих родственников и друзей;</w:t>
      </w:r>
    </w:p>
    <w:p w14:paraId="3442DD59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избегать (по возможности) ситуаций и обстоятельств, которые могут привести к конфликту интересов;</w:t>
      </w:r>
    </w:p>
    <w:p w14:paraId="04326A1D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раскрывать возникший (реальный) или потенциальный конфликт интересов;</w:t>
      </w:r>
    </w:p>
    <w:p w14:paraId="1D1D98A7" w14:textId="77777777" w:rsidR="001E7134" w:rsidRDefault="003B03B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содействовать урегулированию возникшего конфликта интересов.</w:t>
      </w:r>
    </w:p>
    <w:p w14:paraId="13760867" w14:textId="77777777" w:rsidR="001E7134" w:rsidRDefault="001E7134">
      <w:pPr>
        <w:rPr>
          <w:rFonts w:ascii="Times New Roman" w:hAnsi="Times New Roman" w:cs="Times New Roman"/>
          <w:sz w:val="28"/>
          <w:szCs w:val="28"/>
        </w:rPr>
      </w:pPr>
    </w:p>
    <w:p w14:paraId="322D00B4" w14:textId="77777777" w:rsidR="001E7134" w:rsidRDefault="003B03B8">
      <w:pPr>
        <w:autoSpaceDE w:val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Ответственность работников </w:t>
      </w:r>
      <w:r w:rsidR="007A2E7A">
        <w:rPr>
          <w:rFonts w:ascii="Times New Roman" w:eastAsia="Calibri" w:hAnsi="Times New Roman" w:cs="Times New Roman"/>
          <w:b/>
          <w:bCs/>
          <w:sz w:val="28"/>
          <w:szCs w:val="28"/>
        </w:rPr>
        <w:t>Учреждени</w:t>
      </w:r>
      <w:r w:rsidR="0093794D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</w:p>
    <w:p w14:paraId="0380D675" w14:textId="77777777" w:rsidR="001E7134" w:rsidRDefault="003B03B8">
      <w:pPr>
        <w:autoSpaceDE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 несоблюдение положения о конфликте интересов</w:t>
      </w:r>
    </w:p>
    <w:p w14:paraId="00AFEA8C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C5BE7E" w14:textId="77777777" w:rsidR="001E7134" w:rsidRDefault="003B03B8">
      <w:pPr>
        <w:autoSpaceDE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Российской Федерации.</w:t>
      </w:r>
    </w:p>
    <w:p w14:paraId="7829EC78" w14:textId="77777777" w:rsidR="001E7134" w:rsidRDefault="003B03B8">
      <w:pPr>
        <w:autoSpaceDE w:val="0"/>
        <w:ind w:firstLine="540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</w:t>
      </w:r>
      <w:hyperlink r:id="rId5">
        <w:r w:rsidRPr="00F8498D">
          <w:rPr>
            <w:rStyle w:val="InternetLink"/>
            <w:rFonts w:ascii="Times New Roman" w:eastAsia="Calibri" w:hAnsi="Times New Roman" w:cs="Times New Roman"/>
            <w:color w:val="auto"/>
            <w:sz w:val="28"/>
            <w:szCs w:val="28"/>
          </w:rPr>
          <w:t>пункту 7.1 части 1 статьи 81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ТК РФ может быть расторгнут трудовой договор.</w:t>
      </w:r>
    </w:p>
    <w:p w14:paraId="7B61B758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C39FA1" w14:textId="77777777" w:rsidR="001E7134" w:rsidRDefault="003B03B8">
      <w:pPr>
        <w:autoSpaceDE w:val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 Заключительные положения</w:t>
      </w:r>
    </w:p>
    <w:p w14:paraId="61CFDCA5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509B33" w14:textId="77777777" w:rsidR="001E7134" w:rsidRDefault="003B03B8">
      <w:pPr>
        <w:autoSpaceDE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утверждается приказом руководителя </w:t>
      </w:r>
      <w:r w:rsidR="007A2E7A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93794D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вступает в силу с момента его утверждения.</w:t>
      </w:r>
    </w:p>
    <w:p w14:paraId="755EFDFE" w14:textId="77777777" w:rsidR="001E7134" w:rsidRDefault="003B03B8">
      <w:pPr>
        <w:autoSpaceDE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о внесении изменений или дополнений в настоящее Положение принимается решением руководителя по представлению комиссии либо должностного лица, ответственного за профилактику коррупционных и иных правонарушений в Учреждении</w:t>
      </w:r>
      <w:r w:rsidR="009379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42ECE3" w14:textId="77777777" w:rsidR="001E7134" w:rsidRDefault="003B03B8">
      <w:pPr>
        <w:autoSpaceDE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Положение действует до принятия нового Положения или отмены настоящего Положения.</w:t>
      </w:r>
    </w:p>
    <w:p w14:paraId="1A86A4CC" w14:textId="77777777" w:rsidR="001E7134" w:rsidRDefault="001E7134">
      <w:pPr>
        <w:rPr>
          <w:rFonts w:ascii="Times New Roman" w:eastAsia="Calibri" w:hAnsi="Times New Roman" w:cs="Times New Roman"/>
          <w:sz w:val="28"/>
          <w:szCs w:val="28"/>
        </w:rPr>
      </w:pPr>
    </w:p>
    <w:p w14:paraId="3A6CE1E7" w14:textId="77777777" w:rsidR="001E7134" w:rsidRDefault="001E7134">
      <w:pPr>
        <w:rPr>
          <w:rFonts w:ascii="Times New Roman" w:hAnsi="Times New Roman" w:cs="Times New Roman"/>
        </w:rPr>
      </w:pPr>
    </w:p>
    <w:p w14:paraId="7E2332CE" w14:textId="77777777" w:rsidR="001E7134" w:rsidRDefault="001E7134">
      <w:pPr>
        <w:rPr>
          <w:rFonts w:ascii="Times New Roman" w:hAnsi="Times New Roman" w:cs="Times New Roman"/>
        </w:rPr>
      </w:pPr>
    </w:p>
    <w:p w14:paraId="27610B83" w14:textId="77777777" w:rsidR="001E7134" w:rsidRDefault="001E7134">
      <w:pPr>
        <w:rPr>
          <w:rFonts w:ascii="Times New Roman" w:hAnsi="Times New Roman" w:cs="Times New Roman"/>
        </w:rPr>
      </w:pPr>
    </w:p>
    <w:p w14:paraId="51037209" w14:textId="77777777" w:rsidR="001E7134" w:rsidRDefault="001E7134">
      <w:pPr>
        <w:rPr>
          <w:rFonts w:ascii="Times New Roman" w:hAnsi="Times New Roman" w:cs="Times New Roman"/>
        </w:rPr>
      </w:pPr>
    </w:p>
    <w:p w14:paraId="0C3AAE1F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2368F7D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22B790A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8CF4B2D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383CF51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2B54BB0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025830C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A210A40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092F724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11FFB45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2F73BB8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1BAB76B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31B58D7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B2C0932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3699BE1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58DE2FA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F495B4C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C406194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CEC450F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F21FF34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64854EB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EE8BD9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D77BA74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538DDF1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1A72C4E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55BB0A9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99514D8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74D66F5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3F73793B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4BFE9710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00F6175C" w14:textId="77777777" w:rsidR="00F8498D" w:rsidRDefault="00F8498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7BEAD007" w14:textId="77777777" w:rsidR="00F8498D" w:rsidRDefault="00F8498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7A3B91CE" w14:textId="77777777" w:rsidR="00F8498D" w:rsidRDefault="00F8498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5A557B8E" w14:textId="77777777" w:rsidR="00F8498D" w:rsidRDefault="00F8498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1C71C9D5" w14:textId="77777777" w:rsidR="00F8498D" w:rsidRDefault="00F8498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5458C2A6" w14:textId="77777777" w:rsidR="00F8498D" w:rsidRDefault="00F8498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6C304513" w14:textId="77777777" w:rsidR="00F8498D" w:rsidRDefault="00F8498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12D6E3E4" w14:textId="77777777" w:rsidR="0093794D" w:rsidRDefault="0093794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58F14A37" w14:textId="77777777" w:rsidR="0093794D" w:rsidRDefault="0093794D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501D4DAD" w14:textId="77777777" w:rsidR="006535A9" w:rsidRDefault="006535A9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346D60C4" w14:textId="77777777" w:rsidR="006535A9" w:rsidRDefault="006535A9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481A06FA" w14:textId="77777777" w:rsidR="006535A9" w:rsidRDefault="006535A9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42AB19BD" w14:textId="77777777" w:rsidR="006535A9" w:rsidRDefault="006535A9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6412B812" w14:textId="77777777" w:rsidR="006535A9" w:rsidRDefault="006535A9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</w:p>
    <w:p w14:paraId="3BB8F626" w14:textId="77777777" w:rsidR="001E7134" w:rsidRDefault="003B03B8">
      <w:pPr>
        <w:autoSpaceDE w:val="0"/>
        <w:jc w:val="right"/>
        <w:outlineLvl w:val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>Приложение № 1</w:t>
      </w:r>
    </w:p>
    <w:p w14:paraId="41C7E54C" w14:textId="77777777" w:rsidR="001E7134" w:rsidRDefault="003B03B8">
      <w:pPr>
        <w:autoSpaceDE w:val="0"/>
        <w:jc w:val="right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к Положению о конфликте интересов</w:t>
      </w:r>
    </w:p>
    <w:p w14:paraId="2CB4781E" w14:textId="77777777" w:rsidR="001E7134" w:rsidRDefault="0093794D" w:rsidP="0093794D">
      <w:pPr>
        <w:autoSpaceDE w:val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93794D">
        <w:rPr>
          <w:rFonts w:ascii="Times New Roman" w:eastAsia="Calibri" w:hAnsi="Times New Roman" w:cs="Times New Roman"/>
          <w:sz w:val="22"/>
          <w:szCs w:val="22"/>
        </w:rPr>
        <w:t>МКУ «Управление по делам ГО и ЧС»</w:t>
      </w:r>
    </w:p>
    <w:p w14:paraId="2270D2C5" w14:textId="77777777" w:rsidR="0093794D" w:rsidRDefault="003B03B8">
      <w:pPr>
        <w:autoSpaceDE w:val="0"/>
        <w:jc w:val="right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</w:t>
      </w:r>
    </w:p>
    <w:p w14:paraId="5D528810" w14:textId="77777777" w:rsidR="0093794D" w:rsidRDefault="00F8498D">
      <w:pPr>
        <w:autoSpaceDE w:val="0"/>
        <w:jc w:val="right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Директору  </w:t>
      </w:r>
    </w:p>
    <w:p w14:paraId="423AA601" w14:textId="77777777" w:rsidR="001E7134" w:rsidRDefault="0093794D">
      <w:pPr>
        <w:autoSpaceDE w:val="0"/>
        <w:jc w:val="right"/>
        <w:outlineLvl w:val="0"/>
      </w:pPr>
      <w:r w:rsidRPr="0093794D">
        <w:rPr>
          <w:rFonts w:ascii="Times New Roman" w:eastAsia="Calibri" w:hAnsi="Times New Roman" w:cs="Times New Roman"/>
        </w:rPr>
        <w:t>МКУ «Управление по делам ГО и ЧС»</w:t>
      </w:r>
    </w:p>
    <w:p w14:paraId="5EFF462F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02346068" w14:textId="77777777" w:rsidR="001E7134" w:rsidRDefault="003B03B8">
      <w:pPr>
        <w:autoSpaceDE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</w:p>
    <w:p w14:paraId="2E631567" w14:textId="77777777" w:rsidR="001E7134" w:rsidRDefault="003B03B8">
      <w:pPr>
        <w:autoSpaceDE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</w:p>
    <w:p w14:paraId="2A38DCEC" w14:textId="77777777" w:rsidR="001E7134" w:rsidRDefault="003B03B8">
      <w:pPr>
        <w:autoSpaceDE w:val="0"/>
        <w:jc w:val="center"/>
        <w:outlineLvl w:val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(Ф.И.О.)</w:t>
      </w:r>
    </w:p>
    <w:p w14:paraId="628025AB" w14:textId="77777777" w:rsidR="001E7134" w:rsidRDefault="003B03B8">
      <w:pPr>
        <w:autoSpaceDE w:val="0"/>
        <w:jc w:val="right"/>
        <w:outlineLvl w:val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eastAsia="Calibri" w:hAnsi="Times New Roman" w:cs="Times New Roman"/>
        </w:rPr>
        <w:t>от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</w:t>
      </w:r>
    </w:p>
    <w:p w14:paraId="69320C73" w14:textId="77777777" w:rsidR="001E7134" w:rsidRDefault="003B03B8">
      <w:pPr>
        <w:autoSpaceDE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(Ф.И.О., должность, телефон)</w:t>
      </w:r>
    </w:p>
    <w:p w14:paraId="4014973B" w14:textId="77777777" w:rsidR="001E7134" w:rsidRDefault="001E7134">
      <w:pPr>
        <w:autoSpaceDE w:val="0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70FA8B25" w14:textId="77777777" w:rsidR="001E7134" w:rsidRDefault="003B03B8">
      <w:pPr>
        <w:autoSpaceDE w:val="0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УВЕДОМЛЕНИЕ</w:t>
      </w:r>
    </w:p>
    <w:p w14:paraId="56B90D0A" w14:textId="77777777" w:rsidR="001E7134" w:rsidRDefault="001E7134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1436298E" w14:textId="77777777" w:rsidR="001E7134" w:rsidRDefault="003B03B8">
      <w:pPr>
        <w:autoSpaceDE w:val="0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</w:rPr>
        <w:t xml:space="preserve">В  соответствии  со </w:t>
      </w:r>
      <w:hyperlink r:id="rId6">
        <w:r>
          <w:rPr>
            <w:rStyle w:val="InternetLink"/>
            <w:rFonts w:ascii="Times New Roman" w:eastAsia="Calibri" w:hAnsi="Times New Roman" w:cs="Times New Roman"/>
            <w:color w:val="0000FF"/>
          </w:rPr>
          <w:t>статьей 9</w:t>
        </w:r>
      </w:hyperlink>
      <w:r>
        <w:rPr>
          <w:rFonts w:ascii="Times New Roman" w:eastAsia="Calibri" w:hAnsi="Times New Roman" w:cs="Times New Roman"/>
        </w:rPr>
        <w:t xml:space="preserve"> Федерального закона от 25 декабря 2008 г. N 273-ФЗ "О противодействии коррупции" я,</w:t>
      </w:r>
      <w:r>
        <w:rPr>
          <w:rFonts w:ascii="Times New Roman" w:eastAsia="Calibri" w:hAnsi="Times New Roman" w:cs="Times New Roman"/>
          <w:sz w:val="20"/>
          <w:szCs w:val="20"/>
        </w:rPr>
        <w:t xml:space="preserve">  ____________________________________________________________, </w:t>
      </w:r>
    </w:p>
    <w:p w14:paraId="7CE4D5CB" w14:textId="77777777" w:rsidR="001E7134" w:rsidRDefault="003B03B8">
      <w:pPr>
        <w:autoSpaceDE w:val="0"/>
        <w:jc w:val="both"/>
        <w:outlineLvl w:val="0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>(Ф.И.О., должность)</w:t>
      </w:r>
    </w:p>
    <w:p w14:paraId="71EAC933" w14:textId="77777777" w:rsidR="001E7134" w:rsidRDefault="003B03B8">
      <w:pPr>
        <w:autoSpaceDE w:val="0"/>
        <w:jc w:val="both"/>
        <w:outlineLvl w:val="0"/>
      </w:pPr>
      <w:r>
        <w:rPr>
          <w:rFonts w:ascii="Times New Roman" w:eastAsia="Calibri" w:hAnsi="Times New Roman" w:cs="Times New Roman"/>
        </w:rPr>
        <w:t xml:space="preserve">настоящим уведомляю </w:t>
      </w:r>
      <w:r w:rsidR="0093794D">
        <w:rPr>
          <w:rFonts w:ascii="Times New Roman" w:eastAsia="Calibri" w:hAnsi="Times New Roman" w:cs="Times New Roman"/>
        </w:rPr>
        <w:t xml:space="preserve">о </w:t>
      </w:r>
      <w:r>
        <w:rPr>
          <w:rFonts w:ascii="Times New Roman" w:eastAsia="Calibri" w:hAnsi="Times New Roman" w:cs="Times New Roman"/>
        </w:rPr>
        <w:t>личной заинтересованности /возникшем/ имеющемся/ возможном конфликте интересов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____________________________________________________________________,</w:t>
      </w:r>
    </w:p>
    <w:p w14:paraId="57359E7D" w14:textId="77777777" w:rsidR="001E7134" w:rsidRDefault="003B03B8">
      <w:pPr>
        <w:autoSpaceDE w:val="0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(Ф.И.О. работника, должность)</w:t>
      </w:r>
    </w:p>
    <w:p w14:paraId="3F0E1014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решении следующего вопроса (принятии решения)   _________________________________</w:t>
      </w:r>
    </w:p>
    <w:p w14:paraId="198BB3F9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1F840FBB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285C3C39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757F0E87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265D373F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611D3C6F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39A45247" w14:textId="77777777" w:rsidR="001E7134" w:rsidRDefault="003B03B8">
      <w:pPr>
        <w:autoSpaceDE w:val="0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(описать в чем выражается конфликт интересов)</w:t>
      </w:r>
    </w:p>
    <w:p w14:paraId="6FF55378" w14:textId="77777777" w:rsidR="001E7134" w:rsidRDefault="001E7134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31900F17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         _____________________________________</w:t>
      </w:r>
    </w:p>
    <w:p w14:paraId="7E9FBFCA" w14:textId="77777777" w:rsidR="001E7134" w:rsidRDefault="003B03B8">
      <w:pPr>
        <w:autoSpaceDE w:val="0"/>
        <w:jc w:val="both"/>
        <w:outlineLvl w:val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>(дата)                      (подпись)                                         (расшифровка)</w:t>
      </w:r>
    </w:p>
    <w:p w14:paraId="518DB1CD" w14:textId="77777777" w:rsidR="001E7134" w:rsidRDefault="001E7134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43EAE468" w14:textId="77777777" w:rsidR="001E7134" w:rsidRDefault="001E7134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254948F1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Уведомление зарегистрировано</w:t>
      </w:r>
    </w:p>
    <w:p w14:paraId="07801341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журнале регистрации</w:t>
      </w:r>
    </w:p>
    <w:p w14:paraId="576F65F3" w14:textId="77777777" w:rsidR="001E7134" w:rsidRDefault="001E7134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67A7041A" w14:textId="77777777" w:rsidR="001E7134" w:rsidRDefault="003B03B8">
      <w:pPr>
        <w:autoSpaceDE w:val="0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"__" ______________ 20__ N ____      ______________________________________</w:t>
      </w:r>
    </w:p>
    <w:p w14:paraId="0D5537B5" w14:textId="77777777" w:rsidR="001E7134" w:rsidRDefault="003B03B8">
      <w:pPr>
        <w:autoSpaceDE w:val="0"/>
        <w:jc w:val="both"/>
        <w:outlineLvl w:val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(подпись ответственного лица)</w:t>
      </w:r>
    </w:p>
    <w:p w14:paraId="1946E190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81DBD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A9BFFE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372F11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57711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5A37C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DDC3DB" w14:textId="77777777" w:rsidR="001E7134" w:rsidRDefault="001E7134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AF9367" w14:textId="77777777" w:rsidR="001E7134" w:rsidRDefault="001E7134">
      <w:pPr>
        <w:rPr>
          <w:rFonts w:ascii="Times New Roman" w:eastAsia="Calibri" w:hAnsi="Times New Roman" w:cs="Times New Roman"/>
          <w:sz w:val="28"/>
          <w:szCs w:val="28"/>
        </w:rPr>
      </w:pPr>
    </w:p>
    <w:sectPr w:rsidR="001E713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34"/>
    <w:rsid w:val="00106650"/>
    <w:rsid w:val="001E7134"/>
    <w:rsid w:val="00354D19"/>
    <w:rsid w:val="003B03B8"/>
    <w:rsid w:val="003D3515"/>
    <w:rsid w:val="00484BA8"/>
    <w:rsid w:val="0050094D"/>
    <w:rsid w:val="005A24D7"/>
    <w:rsid w:val="006535A9"/>
    <w:rsid w:val="007A2E7A"/>
    <w:rsid w:val="0093794D"/>
    <w:rsid w:val="00B51CA2"/>
    <w:rsid w:val="00D833E6"/>
    <w:rsid w:val="00F8498D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7592"/>
  <w15:docId w15:val="{C88FC86C-3AC7-4EDC-987C-BCDD261B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Нижний колонтитул Знак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5">
    <w:name w:val="Текст выноски Знак"/>
    <w:qFormat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ac">
    <w:name w:val="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qFormat/>
    <w:rPr>
      <w:rFonts w:ascii="Tahoma" w:hAnsi="Tahoma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B0D2E15C61F5F5D06D8CDA4686BD7427F93D0212BB4F0D57225C7AFEF010D83851BC6E0C18C8093WEGCO" TargetMode="External"/><Relationship Id="rId5" Type="http://schemas.openxmlformats.org/officeDocument/2006/relationships/hyperlink" Target="consultantplus://offline/ref=8920E88A8DDB0A42AD0107FD178A2C4E834236AB25DC0F2FDDFB85D97C17C6F589B61654FB9BL8U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18AE-DED6-4D3D-BE5C-04A2EA4F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конфликте интересов</vt:lpstr>
    </vt:vector>
  </TitlesOfParts>
  <Company>Krokoz™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конфликте интересов</dc:title>
  <dc:subject/>
  <dc:creator>User1</dc:creator>
  <cp:keywords/>
  <dc:description/>
  <cp:lastModifiedBy>Перцов Павел Николаевич</cp:lastModifiedBy>
  <cp:revision>33</cp:revision>
  <cp:lastPrinted>2024-06-05T05:10:00Z</cp:lastPrinted>
  <dcterms:created xsi:type="dcterms:W3CDTF">2015-07-20T10:41:00Z</dcterms:created>
  <dcterms:modified xsi:type="dcterms:W3CDTF">2024-06-05T05:10:00Z</dcterms:modified>
  <dc:language>en-US</dc:language>
</cp:coreProperties>
</file>